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7A0F7" w14:textId="16A31C6B" w:rsidR="00691650" w:rsidRPr="009266B7" w:rsidRDefault="0076534D" w:rsidP="009266B7">
      <w:pPr>
        <w:snapToGrid w:val="0"/>
        <w:spacing w:line="560" w:lineRule="exact"/>
        <w:jc w:val="center"/>
        <w:rPr>
          <w:rFonts w:ascii="方正小标宋_GBK" w:eastAsia="方正小标宋_GBK"/>
          <w:sz w:val="44"/>
        </w:rPr>
      </w:pPr>
      <w:r w:rsidRPr="009266B7">
        <w:rPr>
          <w:rFonts w:ascii="方正小标宋_GBK" w:eastAsia="方正小标宋_GBK" w:hint="eastAsia"/>
          <w:sz w:val="44"/>
        </w:rPr>
        <w:t>桂林理工大学202</w:t>
      </w:r>
      <w:r w:rsidR="00CE193D">
        <w:rPr>
          <w:rFonts w:ascii="方正小标宋_GBK" w:eastAsia="方正小标宋_GBK"/>
          <w:sz w:val="44"/>
        </w:rPr>
        <w:t>2</w:t>
      </w:r>
      <w:r w:rsidRPr="009266B7">
        <w:rPr>
          <w:rFonts w:ascii="方正小标宋_GBK" w:eastAsia="方正小标宋_GBK" w:hint="eastAsia"/>
          <w:sz w:val="44"/>
        </w:rPr>
        <w:t>年非实名人员控制数工作人员公开招聘考核人员现实表现鉴定表</w:t>
      </w:r>
    </w:p>
    <w:tbl>
      <w:tblPr>
        <w:tblW w:w="1005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462"/>
        <w:gridCol w:w="1108"/>
        <w:gridCol w:w="5536"/>
      </w:tblGrid>
      <w:tr w:rsidR="00691650" w:rsidRPr="009266B7" w14:paraId="06BCBCAA" w14:textId="77777777" w:rsidTr="006A2205">
        <w:tc>
          <w:tcPr>
            <w:tcW w:w="948" w:type="dxa"/>
            <w:vAlign w:val="center"/>
          </w:tcPr>
          <w:p w14:paraId="48D70B5B" w14:textId="77777777" w:rsidR="00691650" w:rsidRPr="009266B7" w:rsidRDefault="00691650" w:rsidP="000D455C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2462" w:type="dxa"/>
            <w:vAlign w:val="center"/>
          </w:tcPr>
          <w:p w14:paraId="7CDB83E9" w14:textId="77777777" w:rsidR="00691650" w:rsidRPr="009266B7" w:rsidRDefault="006A2205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0C608A64" w14:textId="77777777" w:rsidR="00691650" w:rsidRPr="009266B7" w:rsidRDefault="00691650" w:rsidP="000D455C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vAlign w:val="center"/>
          </w:tcPr>
          <w:p w14:paraId="6EA9E4D5" w14:textId="77777777" w:rsidR="00691650" w:rsidRPr="009266B7" w:rsidRDefault="006A2205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</w:p>
        </w:tc>
      </w:tr>
      <w:tr w:rsidR="00691650" w:rsidRPr="009266B7" w14:paraId="19CAEFA1" w14:textId="77777777" w:rsidTr="0063032B">
        <w:trPr>
          <w:cantSplit/>
          <w:trHeight w:val="10100"/>
        </w:trPr>
        <w:tc>
          <w:tcPr>
            <w:tcW w:w="948" w:type="dxa"/>
            <w:textDirection w:val="tbRlV"/>
          </w:tcPr>
          <w:p w14:paraId="119E6DD9" w14:textId="77777777" w:rsidR="00691650" w:rsidRPr="009266B7" w:rsidRDefault="00691650" w:rsidP="009266B7">
            <w:pPr>
              <w:snapToGrid w:val="0"/>
              <w:spacing w:line="560" w:lineRule="exact"/>
              <w:ind w:left="113" w:right="113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266B7">
              <w:rPr>
                <w:rFonts w:ascii="方正仿宋_GBK" w:eastAsia="方正仿宋_GBK" w:hint="eastAsia"/>
                <w:sz w:val="28"/>
                <w:szCs w:val="28"/>
              </w:rPr>
              <w:t>现实表现鉴定</w:t>
            </w:r>
          </w:p>
        </w:tc>
        <w:tc>
          <w:tcPr>
            <w:tcW w:w="9106" w:type="dxa"/>
            <w:gridSpan w:val="3"/>
          </w:tcPr>
          <w:p w14:paraId="05E8D821" w14:textId="77777777" w:rsidR="00691650" w:rsidRPr="009266B7" w:rsidRDefault="00691650" w:rsidP="000D455C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鉴定需</w:t>
            </w:r>
            <w:proofErr w:type="gramStart"/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含以下</w:t>
            </w:r>
            <w:proofErr w:type="gramEnd"/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内容：</w:t>
            </w:r>
          </w:p>
          <w:p w14:paraId="50B8299A" w14:textId="1EAF9ADE" w:rsidR="00691650" w:rsidRPr="009266B7" w:rsidRDefault="00691650" w:rsidP="000D455C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该同志的基本情况，</w:t>
            </w:r>
            <w:r w:rsidR="009266B7"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在政治思想素质、道德素质、心理健康、获奖情况、工作经历等方面</w:t>
            </w: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情况；</w:t>
            </w:r>
          </w:p>
          <w:p w14:paraId="3B7C8C98" w14:textId="6EE350C3" w:rsidR="00691650" w:rsidRPr="009266B7" w:rsidRDefault="00691650" w:rsidP="000D455C">
            <w:pPr>
              <w:widowControl/>
              <w:snapToGrid w:val="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9266B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有无违法违纪行为，有无违反社会道德的行为。</w:t>
            </w:r>
          </w:p>
          <w:p w14:paraId="342A87C6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5EA787A0" w14:textId="6E97EF5E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5C0AF704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2BB331E4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148DBEB7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1CDA1F84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76F7C4CB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1A45A8A5" w14:textId="77777777" w:rsidR="007847DA" w:rsidRPr="009266B7" w:rsidRDefault="007847DA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7D637005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ACD64DA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4A2F4E8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5A9A4FE8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27DC6EC6" w14:textId="77777777" w:rsidR="003B392E" w:rsidRPr="009266B7" w:rsidRDefault="003B392E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20C8F05E" w14:textId="77777777" w:rsidR="00691650" w:rsidRDefault="00691650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815D352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747030FB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0DFF2FFA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1B9487F" w14:textId="77777777" w:rsidR="000D455C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  <w:p w14:paraId="63644C2B" w14:textId="5E8A8731" w:rsidR="000D455C" w:rsidRPr="0063032B" w:rsidRDefault="000D455C" w:rsidP="000D455C">
            <w:pPr>
              <w:snapToGrid w:val="0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A2205" w:rsidRPr="009266B7" w14:paraId="3CD7539B" w14:textId="77777777" w:rsidTr="006A2205">
        <w:trPr>
          <w:cantSplit/>
          <w:trHeight w:val="1244"/>
        </w:trPr>
        <w:tc>
          <w:tcPr>
            <w:tcW w:w="10054" w:type="dxa"/>
            <w:gridSpan w:val="4"/>
            <w:tcBorders>
              <w:bottom w:val="single" w:sz="4" w:space="0" w:color="auto"/>
            </w:tcBorders>
          </w:tcPr>
          <w:p w14:paraId="560B7C9B" w14:textId="07F28933" w:rsidR="006A2205" w:rsidRPr="009266B7" w:rsidRDefault="006A2205" w:rsidP="009266B7">
            <w:pPr>
              <w:widowControl/>
              <w:snapToGrid w:val="0"/>
              <w:spacing w:line="560" w:lineRule="exact"/>
              <w:ind w:firstLineChars="1400" w:firstLine="392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单位公章</w:t>
            </w:r>
            <w:r w:rsidR="003B392E"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（或人事部门公章）</w:t>
            </w: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：</w:t>
            </w:r>
          </w:p>
          <w:p w14:paraId="650D3093" w14:textId="6F24E8A2" w:rsidR="009266B7" w:rsidRDefault="009266B7" w:rsidP="009266B7">
            <w:pPr>
              <w:widowControl/>
              <w:snapToGrid w:val="0"/>
              <w:spacing w:line="560" w:lineRule="exact"/>
              <w:ind w:firstLineChars="2100" w:firstLine="588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负责</w:t>
            </w:r>
            <w:r w:rsidR="006A2205"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人签名：</w:t>
            </w:r>
          </w:p>
          <w:p w14:paraId="5BED620C" w14:textId="7EF701CE" w:rsidR="006A2205" w:rsidRPr="009266B7" w:rsidRDefault="006A2205" w:rsidP="009266B7">
            <w:pPr>
              <w:widowControl/>
              <w:snapToGrid w:val="0"/>
              <w:spacing w:line="560" w:lineRule="exact"/>
              <w:ind w:firstLineChars="2600" w:firstLine="7280"/>
              <w:jc w:val="left"/>
              <w:rPr>
                <w:rFonts w:ascii="方正仿宋_GBK" w:eastAsia="方正仿宋_GBK" w:hAnsi="宋体"/>
                <w:color w:val="000000"/>
                <w:sz w:val="28"/>
                <w:szCs w:val="28"/>
              </w:rPr>
            </w:pPr>
            <w:r w:rsidRPr="009266B7">
              <w:rPr>
                <w:rFonts w:ascii="方正仿宋_GBK" w:eastAsia="方正仿宋_GBK" w:hAnsi="宋体" w:hint="eastAsia"/>
                <w:color w:val="000000"/>
                <w:sz w:val="28"/>
                <w:szCs w:val="28"/>
              </w:rPr>
              <w:t>年     月     日</w:t>
            </w:r>
          </w:p>
        </w:tc>
      </w:tr>
    </w:tbl>
    <w:p w14:paraId="2BAF34B5" w14:textId="77777777" w:rsidR="00691650" w:rsidRDefault="00691650" w:rsidP="009266B7">
      <w:pPr>
        <w:snapToGrid w:val="0"/>
        <w:spacing w:line="560" w:lineRule="exact"/>
      </w:pPr>
    </w:p>
    <w:sectPr w:rsidR="00691650" w:rsidSect="0063032B">
      <w:pgSz w:w="11906" w:h="16838"/>
      <w:pgMar w:top="1276" w:right="1797" w:bottom="567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FE05" w14:textId="77777777" w:rsidR="001642AD" w:rsidRDefault="001642AD" w:rsidP="006A2205">
      <w:r>
        <w:separator/>
      </w:r>
    </w:p>
  </w:endnote>
  <w:endnote w:type="continuationSeparator" w:id="0">
    <w:p w14:paraId="63C8C7B5" w14:textId="77777777" w:rsidR="001642AD" w:rsidRDefault="001642AD" w:rsidP="006A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00E8" w14:textId="77777777" w:rsidR="001642AD" w:rsidRDefault="001642AD" w:rsidP="006A2205">
      <w:r>
        <w:separator/>
      </w:r>
    </w:p>
  </w:footnote>
  <w:footnote w:type="continuationSeparator" w:id="0">
    <w:p w14:paraId="235F4EE9" w14:textId="77777777" w:rsidR="001642AD" w:rsidRDefault="001642AD" w:rsidP="006A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73C5"/>
    <w:rsid w:val="00096102"/>
    <w:rsid w:val="000D455C"/>
    <w:rsid w:val="001209E7"/>
    <w:rsid w:val="001642AD"/>
    <w:rsid w:val="00172A27"/>
    <w:rsid w:val="001E678B"/>
    <w:rsid w:val="00230375"/>
    <w:rsid w:val="003B392E"/>
    <w:rsid w:val="004A70B4"/>
    <w:rsid w:val="0056362E"/>
    <w:rsid w:val="005A0B51"/>
    <w:rsid w:val="0063032B"/>
    <w:rsid w:val="00691650"/>
    <w:rsid w:val="006A2205"/>
    <w:rsid w:val="0076534D"/>
    <w:rsid w:val="007847DA"/>
    <w:rsid w:val="007C54BB"/>
    <w:rsid w:val="008C3623"/>
    <w:rsid w:val="009266B7"/>
    <w:rsid w:val="00C415F1"/>
    <w:rsid w:val="00CE193D"/>
    <w:rsid w:val="00E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CA072"/>
  <w15:chartTrackingRefBased/>
  <w15:docId w15:val="{97D16D22-AFFC-4900-B371-2F9B88B9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A2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6A220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A22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none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个人现实表现鉴定表</dc:title>
  <dc:subject/>
  <dc:creator>liangyf</dc:creator>
  <cp:keywords/>
  <dc:description/>
  <cp:lastModifiedBy>施 晓东</cp:lastModifiedBy>
  <cp:revision>10</cp:revision>
  <cp:lastPrinted>2014-01-09T02:39:00Z</cp:lastPrinted>
  <dcterms:created xsi:type="dcterms:W3CDTF">2021-11-23T07:10:00Z</dcterms:created>
  <dcterms:modified xsi:type="dcterms:W3CDTF">2023-07-04T02:29:00Z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